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8EF7" w14:textId="37A36164" w:rsidR="004071C9" w:rsidRDefault="00194394">
      <w:pPr>
        <w:pStyle w:val="a5"/>
        <w:adjustRightInd w:val="0"/>
        <w:snapToGrid w:val="0"/>
        <w:ind w:firstLineChars="0" w:firstLine="0"/>
        <w:rPr>
          <w:rFonts w:ascii="Times New Roman"/>
          <w:color w:val="000000"/>
          <w:sz w:val="21"/>
          <w:szCs w:val="21"/>
        </w:rPr>
      </w:pPr>
      <w:r>
        <w:rPr>
          <w:rFonts w:ascii="Times New Roman" w:hint="eastAsia"/>
          <w:b/>
          <w:color w:val="000000"/>
          <w:sz w:val="21"/>
          <w:szCs w:val="21"/>
        </w:rPr>
        <w:t>项目名称：</w:t>
      </w:r>
      <w:r w:rsidR="00FF7F35" w:rsidRPr="00FF7F35">
        <w:rPr>
          <w:rFonts w:ascii="Times New Roman" w:hint="eastAsia"/>
          <w:b/>
          <w:color w:val="000000"/>
          <w:sz w:val="21"/>
          <w:szCs w:val="21"/>
        </w:rPr>
        <w:t>近断层地震效应下场地</w:t>
      </w:r>
      <w:r w:rsidR="00FF7F35" w:rsidRPr="00FF7F35">
        <w:rPr>
          <w:rFonts w:ascii="Times New Roman"/>
          <w:b/>
          <w:color w:val="000000"/>
          <w:sz w:val="21"/>
          <w:szCs w:val="21"/>
        </w:rPr>
        <w:t>-</w:t>
      </w:r>
      <w:r w:rsidR="00FF7F35" w:rsidRPr="00FF7F35">
        <w:rPr>
          <w:rFonts w:ascii="Times New Roman"/>
          <w:b/>
          <w:color w:val="000000"/>
          <w:sz w:val="21"/>
          <w:szCs w:val="21"/>
        </w:rPr>
        <w:t>结构抗震性能评价与地震动智能模拟关键理论与技术研究</w:t>
      </w:r>
    </w:p>
    <w:p w14:paraId="4AB468AB" w14:textId="7070BCF2" w:rsidR="004071C9" w:rsidRDefault="00194394" w:rsidP="00F634BB">
      <w:pPr>
        <w:pStyle w:val="a5"/>
        <w:adjustRightInd w:val="0"/>
        <w:snapToGrid w:val="0"/>
        <w:ind w:firstLineChars="0" w:firstLine="0"/>
        <w:rPr>
          <w:rFonts w:ascii="Times New Roman"/>
          <w:b/>
          <w:color w:val="000000"/>
          <w:sz w:val="21"/>
          <w:szCs w:val="21"/>
        </w:rPr>
      </w:pPr>
      <w:r>
        <w:rPr>
          <w:rFonts w:ascii="Times New Roman" w:hint="eastAsia"/>
          <w:b/>
          <w:color w:val="000000"/>
          <w:sz w:val="21"/>
          <w:szCs w:val="21"/>
        </w:rPr>
        <w:t>提名类别：</w:t>
      </w:r>
      <w:r w:rsidR="00F34C6D">
        <w:rPr>
          <w:rFonts w:ascii="Times New Roman" w:hint="eastAsia"/>
          <w:b/>
          <w:color w:val="000000"/>
          <w:sz w:val="21"/>
          <w:szCs w:val="21"/>
        </w:rPr>
        <w:t>2</w:t>
      </w:r>
      <w:r w:rsidR="00F34C6D">
        <w:rPr>
          <w:rFonts w:ascii="Times New Roman"/>
          <w:b/>
          <w:color w:val="000000"/>
          <w:sz w:val="21"/>
          <w:szCs w:val="21"/>
        </w:rPr>
        <w:t>026</w:t>
      </w:r>
      <w:r w:rsidR="00F34C6D">
        <w:rPr>
          <w:rFonts w:ascii="Times New Roman" w:hint="eastAsia"/>
          <w:b/>
          <w:color w:val="000000"/>
          <w:sz w:val="21"/>
          <w:szCs w:val="21"/>
        </w:rPr>
        <w:t>年度</w:t>
      </w:r>
      <w:r w:rsidR="00FF7F35" w:rsidRPr="00FF7F35">
        <w:rPr>
          <w:rFonts w:ascii="Times New Roman" w:hint="eastAsia"/>
          <w:b/>
          <w:color w:val="000000"/>
          <w:sz w:val="21"/>
          <w:szCs w:val="21"/>
        </w:rPr>
        <w:t>中国地震局地球物理研究所综合科技成果评价</w:t>
      </w:r>
    </w:p>
    <w:p w14:paraId="6021519B" w14:textId="35E1156C" w:rsidR="004071C9" w:rsidRDefault="00194394">
      <w:pPr>
        <w:pStyle w:val="a5"/>
        <w:adjustRightInd w:val="0"/>
        <w:snapToGrid w:val="0"/>
        <w:ind w:firstLineChars="0" w:firstLine="0"/>
        <w:rPr>
          <w:rFonts w:ascii="Times New Roman"/>
          <w:color w:val="000000"/>
          <w:sz w:val="21"/>
          <w:szCs w:val="21"/>
        </w:rPr>
      </w:pPr>
      <w:r>
        <w:rPr>
          <w:rFonts w:ascii="Times New Roman" w:hint="eastAsia"/>
          <w:b/>
          <w:color w:val="000000"/>
          <w:sz w:val="21"/>
          <w:szCs w:val="21"/>
        </w:rPr>
        <w:t>完</w:t>
      </w:r>
      <w:r>
        <w:rPr>
          <w:rFonts w:ascii="Times New Roman" w:hint="eastAsia"/>
          <w:b/>
          <w:color w:val="000000"/>
          <w:sz w:val="21"/>
          <w:szCs w:val="21"/>
        </w:rPr>
        <w:t xml:space="preserve"> </w:t>
      </w:r>
      <w:r>
        <w:rPr>
          <w:rFonts w:ascii="Times New Roman" w:hint="eastAsia"/>
          <w:b/>
          <w:color w:val="000000"/>
          <w:sz w:val="21"/>
          <w:szCs w:val="21"/>
        </w:rPr>
        <w:t>成</w:t>
      </w:r>
      <w:r>
        <w:rPr>
          <w:rFonts w:ascii="Times New Roman" w:hint="eastAsia"/>
          <w:b/>
          <w:color w:val="000000"/>
          <w:sz w:val="21"/>
          <w:szCs w:val="21"/>
        </w:rPr>
        <w:t xml:space="preserve"> </w:t>
      </w:r>
      <w:r>
        <w:rPr>
          <w:rFonts w:ascii="Times New Roman" w:hint="eastAsia"/>
          <w:b/>
          <w:color w:val="000000"/>
          <w:sz w:val="21"/>
          <w:szCs w:val="21"/>
        </w:rPr>
        <w:t>人：</w:t>
      </w:r>
      <w:r w:rsidR="00F634BB" w:rsidRPr="00F634BB">
        <w:rPr>
          <w:rFonts w:ascii="Times New Roman" w:hint="eastAsia"/>
          <w:b/>
          <w:color w:val="000000"/>
          <w:sz w:val="21"/>
          <w:szCs w:val="21"/>
        </w:rPr>
        <w:t>陈红娟</w:t>
      </w:r>
      <w:r w:rsidR="000110C7">
        <w:rPr>
          <w:rFonts w:ascii="Times New Roman" w:hint="eastAsia"/>
          <w:b/>
          <w:color w:val="000000"/>
          <w:sz w:val="21"/>
          <w:szCs w:val="21"/>
        </w:rPr>
        <w:t>，</w:t>
      </w:r>
      <w:r w:rsidR="00F634BB" w:rsidRPr="00F634BB">
        <w:rPr>
          <w:rFonts w:ascii="Times New Roman"/>
          <w:b/>
          <w:color w:val="000000"/>
          <w:sz w:val="21"/>
          <w:szCs w:val="21"/>
        </w:rPr>
        <w:t>李小军</w:t>
      </w:r>
      <w:r w:rsidR="000110C7">
        <w:rPr>
          <w:rFonts w:ascii="Times New Roman" w:hint="eastAsia"/>
          <w:b/>
          <w:color w:val="000000"/>
          <w:sz w:val="21"/>
          <w:szCs w:val="21"/>
        </w:rPr>
        <w:t>，</w:t>
      </w:r>
      <w:r w:rsidR="00383FF3" w:rsidRPr="00383FF3">
        <w:rPr>
          <w:rFonts w:ascii="Times New Roman" w:hint="eastAsia"/>
          <w:b/>
          <w:color w:val="000000"/>
          <w:sz w:val="21"/>
          <w:szCs w:val="21"/>
        </w:rPr>
        <w:t>傅磊，刘献伟，戴志军，邢浩洁，刘红帅，孙强强，贺秋梅，高明禛</w:t>
      </w:r>
    </w:p>
    <w:p w14:paraId="77B6F3F0" w14:textId="0916B6BB" w:rsidR="004071C9" w:rsidRDefault="00194394">
      <w:pPr>
        <w:pStyle w:val="a5"/>
        <w:adjustRightInd w:val="0"/>
        <w:snapToGrid w:val="0"/>
        <w:ind w:firstLineChars="0" w:firstLine="0"/>
        <w:rPr>
          <w:rFonts w:ascii="Times New Roman"/>
          <w:color w:val="000000"/>
          <w:sz w:val="21"/>
          <w:szCs w:val="21"/>
        </w:rPr>
      </w:pPr>
      <w:r>
        <w:rPr>
          <w:rFonts w:ascii="Times New Roman" w:hint="eastAsia"/>
          <w:b/>
          <w:color w:val="000000"/>
          <w:sz w:val="21"/>
          <w:szCs w:val="21"/>
        </w:rPr>
        <w:t>完成单位：</w:t>
      </w:r>
      <w:r w:rsidR="00F634BB" w:rsidRPr="00F634BB">
        <w:rPr>
          <w:rFonts w:ascii="Times New Roman" w:hint="eastAsia"/>
          <w:b/>
          <w:color w:val="000000"/>
          <w:sz w:val="21"/>
          <w:szCs w:val="21"/>
        </w:rPr>
        <w:t>中国地震局地球物理研究所，北京工业大学</w:t>
      </w:r>
      <w:r w:rsidR="009C7B31">
        <w:rPr>
          <w:rFonts w:ascii="Times New Roman" w:hint="eastAsia"/>
          <w:b/>
          <w:color w:val="000000"/>
          <w:sz w:val="21"/>
          <w:szCs w:val="21"/>
        </w:rPr>
        <w:t>，</w:t>
      </w:r>
      <w:r w:rsidR="009C7B31" w:rsidRPr="009C7B31">
        <w:rPr>
          <w:rFonts w:ascii="Times New Roman" w:hint="eastAsia"/>
          <w:b/>
          <w:color w:val="000000"/>
          <w:sz w:val="21"/>
          <w:szCs w:val="21"/>
        </w:rPr>
        <w:t>河北大学</w:t>
      </w:r>
    </w:p>
    <w:p w14:paraId="1DCC31CE" w14:textId="77777777" w:rsidR="004071C9" w:rsidRDefault="00194394">
      <w:pPr>
        <w:pStyle w:val="a5"/>
        <w:adjustRightInd w:val="0"/>
        <w:snapToGrid w:val="0"/>
        <w:ind w:firstLineChars="0" w:firstLine="0"/>
        <w:rPr>
          <w:rFonts w:ascii="Times New Roman"/>
          <w:b/>
          <w:color w:val="000000"/>
          <w:sz w:val="21"/>
          <w:szCs w:val="21"/>
        </w:rPr>
      </w:pPr>
      <w:r>
        <w:rPr>
          <w:rFonts w:ascii="Times New Roman" w:hint="eastAsia"/>
          <w:b/>
          <w:color w:val="000000"/>
          <w:sz w:val="21"/>
          <w:szCs w:val="21"/>
        </w:rPr>
        <w:t>项目简介：</w:t>
      </w:r>
    </w:p>
    <w:p w14:paraId="424465D4" w14:textId="5B8EC6C2" w:rsidR="00F634BB" w:rsidRPr="00E52A89" w:rsidRDefault="00FF7F35" w:rsidP="008F5FA4">
      <w:pPr>
        <w:pStyle w:val="Style8"/>
        <w:adjustRightInd w:val="0"/>
        <w:snapToGrid w:val="0"/>
        <w:spacing w:line="312" w:lineRule="auto"/>
        <w:ind w:firstLine="420"/>
        <w:outlineLvl w:val="0"/>
        <w:rPr>
          <w:rFonts w:ascii="Times New Roman"/>
          <w:sz w:val="21"/>
          <w:szCs w:val="21"/>
        </w:rPr>
      </w:pPr>
      <w:r w:rsidRPr="00FF7F35">
        <w:rPr>
          <w:rFonts w:ascii="Times New Roman" w:hint="eastAsia"/>
          <w:sz w:val="21"/>
          <w:szCs w:val="21"/>
          <w:shd w:val="clear" w:color="auto" w:fill="FFFFFF"/>
        </w:rPr>
        <w:t>该成果面向近断层强震灾害防控、重大工程抗震</w:t>
      </w:r>
      <w:proofErr w:type="gramStart"/>
      <w:r w:rsidRPr="00FF7F35">
        <w:rPr>
          <w:rFonts w:ascii="Times New Roman" w:hint="eastAsia"/>
          <w:sz w:val="21"/>
          <w:szCs w:val="21"/>
          <w:shd w:val="clear" w:color="auto" w:fill="FFFFFF"/>
        </w:rPr>
        <w:t>安全国家</w:t>
      </w:r>
      <w:proofErr w:type="gramEnd"/>
      <w:r w:rsidRPr="00FF7F35">
        <w:rPr>
          <w:rFonts w:ascii="Times New Roman" w:hint="eastAsia"/>
          <w:sz w:val="21"/>
          <w:szCs w:val="21"/>
          <w:shd w:val="clear" w:color="auto" w:fill="FFFFFF"/>
        </w:rPr>
        <w:t>重大需求，围绕近断层脉冲型地震动效应、场地地震响应、地下结构、桥梁等动力响应、地震动智能模拟与数值方法等关键科学问题开展系统性研究，创新性地揭示了近断层脉冲型地震动对场地</w:t>
      </w:r>
      <w:r w:rsidRPr="00FF7F35">
        <w:rPr>
          <w:rFonts w:ascii="Times New Roman"/>
          <w:sz w:val="21"/>
          <w:szCs w:val="21"/>
          <w:shd w:val="clear" w:color="auto" w:fill="FFFFFF"/>
        </w:rPr>
        <w:t>-</w:t>
      </w:r>
      <w:r w:rsidRPr="00FF7F35">
        <w:rPr>
          <w:rFonts w:ascii="Times New Roman"/>
          <w:sz w:val="21"/>
          <w:szCs w:val="21"/>
          <w:shd w:val="clear" w:color="auto" w:fill="FFFFFF"/>
        </w:rPr>
        <w:t>桩基桥梁的动力灾变机理、建立了考虑地震动持时效应的地铁车站易损性评价新体系、发展了物理引导与数据融合驱动的地震动智能建模新方法并完善了地震</w:t>
      </w:r>
      <w:proofErr w:type="gramStart"/>
      <w:r w:rsidRPr="00FF7F35">
        <w:rPr>
          <w:rFonts w:ascii="Times New Roman"/>
          <w:sz w:val="21"/>
          <w:szCs w:val="21"/>
          <w:shd w:val="clear" w:color="auto" w:fill="FFFFFF"/>
        </w:rPr>
        <w:t>波动高</w:t>
      </w:r>
      <w:proofErr w:type="gramEnd"/>
      <w:r w:rsidRPr="00FF7F35">
        <w:rPr>
          <w:rFonts w:ascii="Times New Roman"/>
          <w:sz w:val="21"/>
          <w:szCs w:val="21"/>
          <w:shd w:val="clear" w:color="auto" w:fill="FFFFFF"/>
        </w:rPr>
        <w:t>精度数值模拟方法，取得了一批具有国际影响力的创新成果，形成了较为完整的理论与技术体系，可推广应用于桥梁、地铁、近海工程等重大工程抗震设计与安全评估</w:t>
      </w:r>
      <w:r w:rsidRPr="00FF7F35">
        <w:rPr>
          <w:rFonts w:ascii="Times New Roman" w:hint="eastAsia"/>
          <w:sz w:val="21"/>
          <w:szCs w:val="21"/>
          <w:shd w:val="clear" w:color="auto" w:fill="FFFFFF"/>
        </w:rPr>
        <w:t>，场地地震安全性评价与抗震规划，地震动模拟与数值仿真等领域，应用前景广阔，具备大规模推广价值。</w:t>
      </w:r>
    </w:p>
    <w:p w14:paraId="7908F163" w14:textId="38306747" w:rsidR="004071C9" w:rsidRDefault="004071C9">
      <w:pPr>
        <w:pStyle w:val="a5"/>
        <w:adjustRightInd w:val="0"/>
        <w:snapToGrid w:val="0"/>
        <w:ind w:firstLineChars="0" w:firstLine="0"/>
        <w:rPr>
          <w:rFonts w:ascii="Times New Roman"/>
          <w:color w:val="000000"/>
          <w:sz w:val="21"/>
          <w:szCs w:val="21"/>
        </w:rPr>
      </w:pPr>
    </w:p>
    <w:p w14:paraId="33F6E45D" w14:textId="77777777" w:rsidR="00E52A89" w:rsidRDefault="00E52A89">
      <w:pPr>
        <w:pStyle w:val="a5"/>
        <w:adjustRightInd w:val="0"/>
        <w:snapToGrid w:val="0"/>
        <w:ind w:firstLineChars="0" w:firstLine="0"/>
        <w:rPr>
          <w:rFonts w:ascii="Times New Roman"/>
          <w:color w:val="000000"/>
          <w:sz w:val="21"/>
          <w:szCs w:val="21"/>
        </w:rPr>
      </w:pPr>
    </w:p>
    <w:p w14:paraId="410E935E" w14:textId="77777777" w:rsidR="004071C9" w:rsidRDefault="00194394">
      <w:pPr>
        <w:pStyle w:val="a5"/>
        <w:adjustRightInd w:val="0"/>
        <w:snapToGrid w:val="0"/>
        <w:ind w:firstLineChars="0" w:firstLine="0"/>
        <w:rPr>
          <w:rFonts w:ascii="Times New Roman"/>
          <w:b/>
          <w:color w:val="000000"/>
          <w:sz w:val="21"/>
          <w:szCs w:val="21"/>
        </w:rPr>
      </w:pPr>
      <w:r>
        <w:rPr>
          <w:rFonts w:ascii="Times New Roman" w:hint="eastAsia"/>
          <w:b/>
          <w:color w:val="000000"/>
          <w:sz w:val="21"/>
          <w:szCs w:val="21"/>
        </w:rPr>
        <w:t>主要知识产权和代表性论文：</w:t>
      </w:r>
    </w:p>
    <w:p w14:paraId="29A7F337" w14:textId="77777777" w:rsidR="00FF7F35" w:rsidRPr="00FF7F35" w:rsidRDefault="00FF7F35" w:rsidP="00FF7F35">
      <w:pPr>
        <w:numPr>
          <w:ilvl w:val="0"/>
          <w:numId w:val="3"/>
        </w:numPr>
        <w:spacing w:line="360" w:lineRule="exact"/>
        <w:rPr>
          <w:rFonts w:ascii="Times New Roman" w:eastAsia="宋体" w:hAnsi="Times New Roman" w:cs="Times New Roman"/>
        </w:rPr>
      </w:pPr>
      <w:proofErr w:type="spellStart"/>
      <w:r w:rsidRPr="00FF7F35">
        <w:rPr>
          <w:rFonts w:ascii="Times New Roman" w:eastAsia="宋体" w:hAnsi="Times New Roman" w:cs="Times New Roman"/>
          <w:b/>
        </w:rPr>
        <w:t>Hongjuan</w:t>
      </w:r>
      <w:proofErr w:type="spellEnd"/>
      <w:r w:rsidRPr="00FF7F35">
        <w:rPr>
          <w:rFonts w:ascii="Times New Roman" w:eastAsia="宋体" w:hAnsi="Times New Roman" w:cs="Times New Roman"/>
          <w:b/>
        </w:rPr>
        <w:t xml:space="preserve"> Chen</w:t>
      </w:r>
      <w:r w:rsidRPr="00FF7F35">
        <w:rPr>
          <w:rFonts w:ascii="Times New Roman" w:eastAsia="宋体" w:hAnsi="Times New Roman" w:cs="Times New Roman"/>
        </w:rPr>
        <w:t xml:space="preserve">, </w:t>
      </w:r>
      <w:proofErr w:type="spellStart"/>
      <w:r w:rsidRPr="00D841D1">
        <w:rPr>
          <w:rFonts w:ascii="Times New Roman" w:eastAsia="宋体" w:hAnsi="Times New Roman" w:cs="Times New Roman"/>
          <w:b/>
        </w:rPr>
        <w:t>Mingzhen</w:t>
      </w:r>
      <w:proofErr w:type="spellEnd"/>
      <w:r w:rsidRPr="00D841D1">
        <w:rPr>
          <w:rFonts w:ascii="Times New Roman" w:eastAsia="宋体" w:hAnsi="Times New Roman" w:cs="Times New Roman"/>
          <w:b/>
        </w:rPr>
        <w:t xml:space="preserve"> Gao</w:t>
      </w:r>
      <w:r w:rsidRPr="00FF7F35">
        <w:rPr>
          <w:rFonts w:ascii="Times New Roman" w:eastAsia="宋体" w:hAnsi="Times New Roman" w:cs="Times New Roman"/>
        </w:rPr>
        <w:t xml:space="preserve">, M. Hesham El Naggar*, </w:t>
      </w:r>
      <w:r w:rsidRPr="00D841D1">
        <w:rPr>
          <w:rFonts w:ascii="Times New Roman" w:eastAsia="宋体" w:hAnsi="Times New Roman" w:cs="Times New Roman"/>
          <w:b/>
        </w:rPr>
        <w:t>Xiaojun Li</w:t>
      </w:r>
      <w:r w:rsidRPr="00FF7F35">
        <w:rPr>
          <w:rFonts w:ascii="Times New Roman" w:eastAsia="宋体" w:hAnsi="Times New Roman" w:cs="Times New Roman"/>
        </w:rPr>
        <w:t xml:space="preserve">*, </w:t>
      </w:r>
      <w:r w:rsidRPr="00D841D1">
        <w:rPr>
          <w:rFonts w:ascii="Times New Roman" w:eastAsia="宋体" w:hAnsi="Times New Roman" w:cs="Times New Roman"/>
          <w:b/>
        </w:rPr>
        <w:t>Zhijun Dai</w:t>
      </w:r>
      <w:r w:rsidRPr="00FF7F35">
        <w:rPr>
          <w:rFonts w:ascii="Times New Roman" w:eastAsia="宋体" w:hAnsi="Times New Roman" w:cs="Times New Roman"/>
        </w:rPr>
        <w:t xml:space="preserve">, </w:t>
      </w:r>
      <w:proofErr w:type="spellStart"/>
      <w:r w:rsidRPr="00D841D1">
        <w:rPr>
          <w:rFonts w:ascii="Times New Roman" w:eastAsia="宋体" w:hAnsi="Times New Roman" w:cs="Times New Roman"/>
          <w:b/>
        </w:rPr>
        <w:t>Qiumei</w:t>
      </w:r>
      <w:proofErr w:type="spellEnd"/>
      <w:r w:rsidRPr="00D841D1">
        <w:rPr>
          <w:rFonts w:ascii="Times New Roman" w:eastAsia="宋体" w:hAnsi="Times New Roman" w:cs="Times New Roman"/>
          <w:b/>
        </w:rPr>
        <w:t xml:space="preserve"> He</w:t>
      </w:r>
      <w:r w:rsidRPr="00FF7F35">
        <w:rPr>
          <w:rFonts w:ascii="Times New Roman" w:eastAsia="宋体" w:hAnsi="Times New Roman" w:cs="Times New Roman"/>
        </w:rPr>
        <w:t xml:space="preserve">, </w:t>
      </w:r>
      <w:proofErr w:type="spellStart"/>
      <w:r w:rsidRPr="00FF7F35">
        <w:rPr>
          <w:rFonts w:ascii="Times New Roman" w:eastAsia="宋体" w:hAnsi="Times New Roman" w:cs="Times New Roman"/>
        </w:rPr>
        <w:t>Zehong</w:t>
      </w:r>
      <w:proofErr w:type="spellEnd"/>
      <w:r w:rsidRPr="00FF7F35">
        <w:rPr>
          <w:rFonts w:ascii="Times New Roman" w:eastAsia="宋体" w:hAnsi="Times New Roman" w:cs="Times New Roman"/>
        </w:rPr>
        <w:t xml:space="preserve"> Mei, Xiaohui Wang. Response of model pile-supported bridge to near-fault pulse-type ground motions [J]. Soil Dynamics and Earthquake Engineering,</w:t>
      </w:r>
      <w:bookmarkStart w:id="0" w:name="OLE_LINK42"/>
      <w:bookmarkStart w:id="1" w:name="OLE_LINK43"/>
      <w:r w:rsidRPr="00FF7F35">
        <w:rPr>
          <w:rFonts w:ascii="Times New Roman" w:eastAsia="宋体" w:hAnsi="Times New Roman" w:cs="Times New Roman"/>
        </w:rPr>
        <w:t>2026,207:110281</w:t>
      </w:r>
      <w:r w:rsidRPr="00FF7F35">
        <w:rPr>
          <w:rFonts w:ascii="Times New Roman" w:eastAsia="宋体" w:hAnsi="Times New Roman" w:cs="Times New Roman"/>
        </w:rPr>
        <w:t>：</w:t>
      </w:r>
      <w:r w:rsidRPr="00FF7F35">
        <w:rPr>
          <w:rFonts w:ascii="Times New Roman" w:eastAsia="宋体" w:hAnsi="Times New Roman" w:cs="Times New Roman"/>
        </w:rPr>
        <w:t>1-15.</w:t>
      </w:r>
      <w:bookmarkEnd w:id="0"/>
      <w:bookmarkEnd w:id="1"/>
      <w:r w:rsidRPr="00FF7F35">
        <w:rPr>
          <w:rFonts w:ascii="Times New Roman" w:eastAsia="宋体" w:hAnsi="Times New Roman" w:cs="Times New Roman"/>
        </w:rPr>
        <w:t xml:space="preserve"> </w:t>
      </w:r>
      <w:r w:rsidRPr="00FF7F35">
        <w:rPr>
          <w:rFonts w:ascii="Times New Roman" w:eastAsia="宋体" w:hAnsi="Times New Roman" w:cs="Times New Roman"/>
          <w:b/>
          <w:bCs/>
        </w:rPr>
        <w:t>(SCI</w:t>
      </w:r>
      <w:r w:rsidRPr="00FF7F35">
        <w:rPr>
          <w:rFonts w:ascii="Times New Roman" w:eastAsia="宋体" w:hAnsi="Times New Roman" w:cs="Times New Roman"/>
          <w:b/>
          <w:bCs/>
        </w:rPr>
        <w:t>检索，</w:t>
      </w:r>
      <w:r w:rsidRPr="00FF7F35">
        <w:rPr>
          <w:rFonts w:ascii="Times New Roman" w:eastAsia="宋体" w:hAnsi="Times New Roman" w:cs="Times New Roman"/>
          <w:b/>
          <w:bCs/>
        </w:rPr>
        <w:t>IF=4.6</w:t>
      </w:r>
      <w:r w:rsidRPr="00FF7F35">
        <w:rPr>
          <w:rFonts w:ascii="Times New Roman" w:eastAsia="宋体" w:hAnsi="Times New Roman" w:cs="Times New Roman"/>
          <w:b/>
          <w:bCs/>
        </w:rPr>
        <w:t>，中科院二区</w:t>
      </w:r>
      <w:r w:rsidRPr="00FF7F35">
        <w:rPr>
          <w:rFonts w:ascii="Times New Roman" w:eastAsia="宋体" w:hAnsi="Times New Roman" w:cs="Times New Roman"/>
          <w:b/>
          <w:bCs/>
        </w:rPr>
        <w:t>Top)</w:t>
      </w:r>
    </w:p>
    <w:p w14:paraId="2B2A47D1" w14:textId="77777777" w:rsidR="00FF7F35" w:rsidRPr="00FF7F35" w:rsidRDefault="00FF7F35" w:rsidP="00FF7F35">
      <w:pPr>
        <w:numPr>
          <w:ilvl w:val="0"/>
          <w:numId w:val="3"/>
        </w:numPr>
        <w:spacing w:line="312" w:lineRule="auto"/>
        <w:rPr>
          <w:rFonts w:ascii="Times New Roman" w:eastAsia="宋体" w:hAnsi="Times New Roman" w:cs="Times New Roman"/>
        </w:rPr>
      </w:pPr>
      <w:proofErr w:type="spellStart"/>
      <w:r w:rsidRPr="00D841D1">
        <w:rPr>
          <w:rFonts w:ascii="Times New Roman" w:eastAsia="宋体" w:hAnsi="Times New Roman" w:cs="Times New Roman"/>
          <w:b/>
        </w:rPr>
        <w:t>Hongshuai</w:t>
      </w:r>
      <w:proofErr w:type="spellEnd"/>
      <w:r w:rsidRPr="00D841D1">
        <w:rPr>
          <w:rFonts w:ascii="Times New Roman" w:eastAsia="宋体" w:hAnsi="Times New Roman" w:cs="Times New Roman"/>
          <w:b/>
        </w:rPr>
        <w:t xml:space="preserve"> Liu</w:t>
      </w:r>
      <w:r w:rsidRPr="00FF7F35">
        <w:rPr>
          <w:rFonts w:ascii="Times New Roman" w:eastAsia="宋体" w:hAnsi="Times New Roman" w:cs="Times New Roman"/>
        </w:rPr>
        <w:t xml:space="preserve">, Xinyi Dong, </w:t>
      </w:r>
      <w:proofErr w:type="spellStart"/>
      <w:r w:rsidRPr="00FF7F35">
        <w:rPr>
          <w:rFonts w:ascii="Times New Roman" w:eastAsia="宋体" w:hAnsi="Times New Roman" w:cs="Times New Roman"/>
          <w:b/>
        </w:rPr>
        <w:t>Hongjuan</w:t>
      </w:r>
      <w:proofErr w:type="spellEnd"/>
      <w:r w:rsidRPr="00FF7F35">
        <w:rPr>
          <w:rFonts w:ascii="Times New Roman" w:eastAsia="宋体" w:hAnsi="Times New Roman" w:cs="Times New Roman"/>
          <w:b/>
        </w:rPr>
        <w:t xml:space="preserve"> Chen*</w:t>
      </w:r>
      <w:r w:rsidRPr="00FF7F35">
        <w:rPr>
          <w:rFonts w:ascii="Times New Roman" w:eastAsia="宋体" w:hAnsi="Times New Roman" w:cs="Times New Roman"/>
        </w:rPr>
        <w:t xml:space="preserve">, </w:t>
      </w:r>
      <w:proofErr w:type="spellStart"/>
      <w:r w:rsidRPr="00FF7F35">
        <w:rPr>
          <w:rFonts w:ascii="Times New Roman" w:eastAsia="宋体" w:hAnsi="Times New Roman" w:cs="Times New Roman"/>
        </w:rPr>
        <w:t>Dongsong</w:t>
      </w:r>
      <w:proofErr w:type="spellEnd"/>
      <w:r w:rsidRPr="00FF7F35">
        <w:rPr>
          <w:rFonts w:ascii="Times New Roman" w:eastAsia="宋体" w:hAnsi="Times New Roman" w:cs="Times New Roman"/>
        </w:rPr>
        <w:t xml:space="preserve"> Song **, </w:t>
      </w:r>
      <w:proofErr w:type="spellStart"/>
      <w:r w:rsidRPr="00D841D1">
        <w:rPr>
          <w:rFonts w:ascii="Times New Roman" w:eastAsia="宋体" w:hAnsi="Times New Roman" w:cs="Times New Roman"/>
          <w:b/>
        </w:rPr>
        <w:t>Mingzhen</w:t>
      </w:r>
      <w:proofErr w:type="spellEnd"/>
      <w:r w:rsidRPr="00D841D1">
        <w:rPr>
          <w:rFonts w:ascii="Times New Roman" w:eastAsia="宋体" w:hAnsi="Times New Roman" w:cs="Times New Roman"/>
          <w:b/>
        </w:rPr>
        <w:t xml:space="preserve"> Gao</w:t>
      </w:r>
      <w:r w:rsidRPr="00FF7F35">
        <w:rPr>
          <w:rFonts w:ascii="Times New Roman" w:eastAsia="宋体" w:hAnsi="Times New Roman" w:cs="Times New Roman"/>
        </w:rPr>
        <w:t xml:space="preserve">, </w:t>
      </w:r>
      <w:proofErr w:type="spellStart"/>
      <w:r w:rsidRPr="00D841D1">
        <w:rPr>
          <w:rFonts w:ascii="Times New Roman" w:eastAsia="宋体" w:hAnsi="Times New Roman" w:cs="Times New Roman"/>
          <w:b/>
        </w:rPr>
        <w:t>Qiangqiang</w:t>
      </w:r>
      <w:proofErr w:type="spellEnd"/>
      <w:r w:rsidRPr="00D841D1">
        <w:rPr>
          <w:rFonts w:ascii="Times New Roman" w:eastAsia="宋体" w:hAnsi="Times New Roman" w:cs="Times New Roman"/>
          <w:b/>
        </w:rPr>
        <w:t xml:space="preserve"> Sun</w:t>
      </w:r>
      <w:bookmarkStart w:id="2" w:name="OLE_LINK1"/>
      <w:bookmarkStart w:id="3" w:name="OLE_LINK2"/>
      <w:r w:rsidRPr="00FF7F35">
        <w:rPr>
          <w:rFonts w:ascii="Times New Roman" w:eastAsia="宋体" w:hAnsi="Times New Roman" w:cs="Times New Roman"/>
        </w:rPr>
        <w:t xml:space="preserve">. </w:t>
      </w:r>
      <w:bookmarkStart w:id="4" w:name="OLE_LINK32"/>
      <w:r w:rsidRPr="00FF7F35">
        <w:rPr>
          <w:rFonts w:ascii="Times New Roman" w:eastAsia="宋体" w:hAnsi="Times New Roman" w:cs="Times New Roman"/>
        </w:rPr>
        <w:t>Near-fault velocity pulse effects on earthquake response of a dry sand site: Centrifuge modeling</w:t>
      </w:r>
      <w:bookmarkEnd w:id="4"/>
      <w:r w:rsidRPr="00FF7F35">
        <w:rPr>
          <w:rFonts w:ascii="Times New Roman" w:eastAsia="宋体" w:hAnsi="Times New Roman" w:cs="Times New Roman"/>
        </w:rPr>
        <w:t xml:space="preserve">. Soil Dynamics and Earthquake Engineering, 2025,199:109688. </w:t>
      </w:r>
      <w:r w:rsidRPr="00FF7F35">
        <w:rPr>
          <w:rFonts w:ascii="Times New Roman" w:eastAsia="宋体" w:hAnsi="Times New Roman" w:cs="Times New Roman"/>
          <w:b/>
          <w:bCs/>
        </w:rPr>
        <w:t>(SCI</w:t>
      </w:r>
      <w:r w:rsidRPr="00FF7F35">
        <w:rPr>
          <w:rFonts w:ascii="Times New Roman" w:eastAsia="宋体" w:hAnsi="Times New Roman" w:cs="Times New Roman"/>
          <w:b/>
          <w:bCs/>
        </w:rPr>
        <w:t>检索，</w:t>
      </w:r>
      <w:r w:rsidRPr="00FF7F35">
        <w:rPr>
          <w:rFonts w:ascii="Times New Roman" w:eastAsia="宋体" w:hAnsi="Times New Roman" w:cs="Times New Roman"/>
          <w:b/>
          <w:bCs/>
        </w:rPr>
        <w:t xml:space="preserve">IF=4.6, </w:t>
      </w:r>
      <w:r w:rsidRPr="00FF7F35">
        <w:rPr>
          <w:rFonts w:ascii="Times New Roman" w:eastAsia="宋体" w:hAnsi="Times New Roman" w:cs="Times New Roman"/>
          <w:b/>
          <w:bCs/>
        </w:rPr>
        <w:t>中科院二区</w:t>
      </w:r>
      <w:r w:rsidRPr="00FF7F35">
        <w:rPr>
          <w:rFonts w:ascii="Times New Roman" w:eastAsia="宋体" w:hAnsi="Times New Roman" w:cs="Times New Roman"/>
          <w:b/>
          <w:bCs/>
        </w:rPr>
        <w:t>Top)</w:t>
      </w:r>
      <w:bookmarkEnd w:id="2"/>
      <w:bookmarkEnd w:id="3"/>
    </w:p>
    <w:p w14:paraId="1011F7AB" w14:textId="395E4ED7" w:rsidR="00FF7F35" w:rsidRPr="00FF7F35" w:rsidRDefault="00FF7F35" w:rsidP="00FF7F35">
      <w:pPr>
        <w:numPr>
          <w:ilvl w:val="0"/>
          <w:numId w:val="3"/>
        </w:numPr>
        <w:spacing w:line="360" w:lineRule="exact"/>
        <w:rPr>
          <w:rFonts w:ascii="Times New Roman" w:eastAsia="宋体" w:hAnsi="Times New Roman" w:cs="Times New Roman"/>
        </w:rPr>
      </w:pPr>
      <w:r w:rsidRPr="00FF7F35">
        <w:rPr>
          <w:rFonts w:ascii="Times New Roman" w:eastAsia="宋体" w:hAnsi="Times New Roman" w:cs="Times New Roman"/>
        </w:rPr>
        <w:t xml:space="preserve">Qilong Han, </w:t>
      </w:r>
      <w:proofErr w:type="spellStart"/>
      <w:r w:rsidRPr="00D841D1">
        <w:rPr>
          <w:rFonts w:ascii="Times New Roman" w:eastAsia="宋体" w:hAnsi="Times New Roman" w:cs="Times New Roman"/>
          <w:b/>
        </w:rPr>
        <w:t>Qiangqiang</w:t>
      </w:r>
      <w:proofErr w:type="spellEnd"/>
      <w:r w:rsidRPr="00D841D1">
        <w:rPr>
          <w:rFonts w:ascii="Times New Roman" w:eastAsia="宋体" w:hAnsi="Times New Roman" w:cs="Times New Roman"/>
          <w:b/>
        </w:rPr>
        <w:t xml:space="preserve"> Sun</w:t>
      </w:r>
      <w:r w:rsidRPr="00FF7F35">
        <w:rPr>
          <w:rFonts w:ascii="Times New Roman" w:eastAsia="宋体" w:hAnsi="Times New Roman" w:cs="Times New Roman"/>
        </w:rPr>
        <w:t xml:space="preserve">, </w:t>
      </w:r>
      <w:proofErr w:type="spellStart"/>
      <w:r w:rsidRPr="00FF7F35">
        <w:rPr>
          <w:rFonts w:ascii="Times New Roman" w:eastAsia="宋体" w:hAnsi="Times New Roman" w:cs="Times New Roman"/>
        </w:rPr>
        <w:t>Zhongkai</w:t>
      </w:r>
      <w:proofErr w:type="spellEnd"/>
      <w:r w:rsidRPr="00FF7F35">
        <w:rPr>
          <w:rFonts w:ascii="Times New Roman" w:eastAsia="宋体" w:hAnsi="Times New Roman" w:cs="Times New Roman"/>
        </w:rPr>
        <w:t xml:space="preserve"> Huang, </w:t>
      </w:r>
      <w:proofErr w:type="spellStart"/>
      <w:r w:rsidRPr="00FF7F35">
        <w:rPr>
          <w:rFonts w:ascii="Times New Roman" w:eastAsia="宋体" w:hAnsi="Times New Roman" w:cs="Times New Roman"/>
          <w:b/>
        </w:rPr>
        <w:t>Hongjuan</w:t>
      </w:r>
      <w:proofErr w:type="spellEnd"/>
      <w:r w:rsidRPr="00FF7F35">
        <w:rPr>
          <w:rFonts w:ascii="Times New Roman" w:eastAsia="宋体" w:hAnsi="Times New Roman" w:cs="Times New Roman"/>
          <w:b/>
        </w:rPr>
        <w:t xml:space="preserve"> Chen</w:t>
      </w:r>
      <w:r w:rsidRPr="00FF7F35">
        <w:rPr>
          <w:rFonts w:ascii="Times New Roman" w:eastAsia="宋体" w:hAnsi="Times New Roman" w:cs="Times New Roman"/>
        </w:rPr>
        <w:t xml:space="preserve">, </w:t>
      </w:r>
      <w:proofErr w:type="spellStart"/>
      <w:r w:rsidRPr="00FF7F35">
        <w:rPr>
          <w:rFonts w:ascii="Times New Roman" w:eastAsia="宋体" w:hAnsi="Times New Roman" w:cs="Times New Roman"/>
        </w:rPr>
        <w:t>Xiuling</w:t>
      </w:r>
      <w:proofErr w:type="spellEnd"/>
      <w:r w:rsidRPr="00FF7F35">
        <w:rPr>
          <w:rFonts w:ascii="Times New Roman" w:eastAsia="宋体" w:hAnsi="Times New Roman" w:cs="Times New Roman"/>
        </w:rPr>
        <w:t xml:space="preserve"> Cao. Evaluation of the duration effect on the seismic fragility of subway stations considering different damage state thresholds. Tunnelling and Underground Space Technology, 2025,159:106485. </w:t>
      </w:r>
      <w:r w:rsidRPr="00FF7F35">
        <w:rPr>
          <w:rFonts w:ascii="Times New Roman" w:eastAsia="宋体" w:hAnsi="Times New Roman" w:cs="Times New Roman"/>
          <w:b/>
          <w:bCs/>
        </w:rPr>
        <w:t>(SCI</w:t>
      </w:r>
      <w:r w:rsidRPr="00FF7F35">
        <w:rPr>
          <w:rFonts w:ascii="Times New Roman" w:eastAsia="宋体" w:hAnsi="Times New Roman" w:cs="Times New Roman"/>
          <w:b/>
          <w:bCs/>
        </w:rPr>
        <w:t>检索，</w:t>
      </w:r>
      <w:r w:rsidRPr="00FF7F35">
        <w:rPr>
          <w:rFonts w:ascii="Times New Roman" w:eastAsia="宋体" w:hAnsi="Times New Roman" w:cs="Times New Roman"/>
          <w:b/>
          <w:bCs/>
        </w:rPr>
        <w:t>IF=</w:t>
      </w:r>
      <w:r w:rsidR="00BC5ADD">
        <w:rPr>
          <w:rFonts w:ascii="Times New Roman" w:eastAsia="宋体" w:hAnsi="Times New Roman" w:cs="Times New Roman"/>
          <w:b/>
          <w:bCs/>
        </w:rPr>
        <w:t>7.4</w:t>
      </w:r>
      <w:r w:rsidRPr="00FF7F35">
        <w:rPr>
          <w:rFonts w:ascii="Times New Roman" w:eastAsia="宋体" w:hAnsi="Times New Roman" w:cs="Times New Roman"/>
          <w:b/>
          <w:bCs/>
        </w:rPr>
        <w:t>，中科院一区</w:t>
      </w:r>
      <w:r w:rsidRPr="00FF7F35">
        <w:rPr>
          <w:rFonts w:ascii="Times New Roman" w:eastAsia="宋体" w:hAnsi="Times New Roman" w:cs="Times New Roman"/>
          <w:b/>
          <w:bCs/>
        </w:rPr>
        <w:t>Top)</w:t>
      </w:r>
    </w:p>
    <w:p w14:paraId="1C570D53" w14:textId="77777777" w:rsidR="00FF7F35" w:rsidRPr="00FF7F35" w:rsidRDefault="00FF7F35" w:rsidP="00FF7F35">
      <w:pPr>
        <w:numPr>
          <w:ilvl w:val="0"/>
          <w:numId w:val="3"/>
        </w:numPr>
        <w:spacing w:line="312" w:lineRule="auto"/>
        <w:rPr>
          <w:rFonts w:ascii="Times New Roman" w:eastAsia="宋体" w:hAnsi="Times New Roman" w:cs="Times New Roman"/>
        </w:rPr>
      </w:pPr>
      <w:r w:rsidRPr="00D841D1">
        <w:rPr>
          <w:rFonts w:ascii="Times New Roman" w:eastAsia="宋体" w:hAnsi="Times New Roman" w:cs="Times New Roman"/>
          <w:b/>
        </w:rPr>
        <w:t>Lei Fu</w:t>
      </w:r>
      <w:r w:rsidRPr="00FF7F35">
        <w:rPr>
          <w:rFonts w:ascii="Times New Roman" w:eastAsia="宋体" w:hAnsi="Times New Roman" w:cs="Times New Roman"/>
        </w:rPr>
        <w:t xml:space="preserve">, Chen Su*, </w:t>
      </w:r>
      <w:proofErr w:type="spellStart"/>
      <w:r w:rsidRPr="00FF7F35">
        <w:rPr>
          <w:rFonts w:ascii="Times New Roman" w:eastAsia="宋体" w:hAnsi="Times New Roman" w:cs="Times New Roman"/>
        </w:rPr>
        <w:t>Liguo</w:t>
      </w:r>
      <w:proofErr w:type="spellEnd"/>
      <w:r w:rsidRPr="00FF7F35">
        <w:rPr>
          <w:rFonts w:ascii="Times New Roman" w:eastAsia="宋体" w:hAnsi="Times New Roman" w:cs="Times New Roman"/>
        </w:rPr>
        <w:t xml:space="preserve"> Jin, </w:t>
      </w:r>
      <w:proofErr w:type="spellStart"/>
      <w:r w:rsidRPr="00D841D1">
        <w:rPr>
          <w:rFonts w:ascii="Times New Roman" w:eastAsia="宋体" w:hAnsi="Times New Roman" w:cs="Times New Roman"/>
          <w:b/>
        </w:rPr>
        <w:t>Xianwei</w:t>
      </w:r>
      <w:proofErr w:type="spellEnd"/>
      <w:r w:rsidRPr="00D841D1">
        <w:rPr>
          <w:rFonts w:ascii="Times New Roman" w:eastAsia="宋体" w:hAnsi="Times New Roman" w:cs="Times New Roman"/>
          <w:b/>
        </w:rPr>
        <w:t xml:space="preserve"> Liu</w:t>
      </w:r>
      <w:r w:rsidRPr="00FF7F35">
        <w:rPr>
          <w:rFonts w:ascii="Times New Roman" w:eastAsia="宋体" w:hAnsi="Times New Roman" w:cs="Times New Roman"/>
        </w:rPr>
        <w:t xml:space="preserve">, </w:t>
      </w:r>
      <w:r w:rsidRPr="00D841D1">
        <w:rPr>
          <w:rFonts w:ascii="Times New Roman" w:eastAsia="宋体" w:hAnsi="Times New Roman" w:cs="Times New Roman"/>
          <w:b/>
        </w:rPr>
        <w:t>Xiaojun Li</w:t>
      </w:r>
      <w:r w:rsidRPr="00FF7F35">
        <w:rPr>
          <w:rFonts w:ascii="Times New Roman" w:eastAsia="宋体" w:hAnsi="Times New Roman" w:cs="Times New Roman"/>
        </w:rPr>
        <w:t>. Seismic response characteristics of offshore sites in the Sagami Bay, Japan—Part I: Comparison of spectral inversion and ratio under weak motions. Soil Dynamics and Earthquake Engineering</w:t>
      </w:r>
      <w:bookmarkStart w:id="5" w:name="OLE_LINK5"/>
      <w:bookmarkStart w:id="6" w:name="OLE_LINK6"/>
      <w:r w:rsidRPr="00FF7F35">
        <w:rPr>
          <w:rFonts w:ascii="Times New Roman" w:eastAsia="宋体" w:hAnsi="Times New Roman" w:cs="Times New Roman"/>
        </w:rPr>
        <w:t>, 2024,185:108909.</w:t>
      </w:r>
      <w:bookmarkEnd w:id="5"/>
      <w:bookmarkEnd w:id="6"/>
      <w:r w:rsidRPr="00FF7F35">
        <w:rPr>
          <w:rFonts w:ascii="Times New Roman" w:eastAsia="宋体" w:hAnsi="Times New Roman" w:cs="Times New Roman"/>
        </w:rPr>
        <w:t xml:space="preserve"> </w:t>
      </w:r>
      <w:r w:rsidRPr="00FF7F35">
        <w:rPr>
          <w:rFonts w:ascii="Times New Roman" w:eastAsia="宋体" w:hAnsi="Times New Roman" w:cs="Times New Roman"/>
          <w:b/>
          <w:bCs/>
        </w:rPr>
        <w:t>(SCI</w:t>
      </w:r>
      <w:r w:rsidRPr="00FF7F35">
        <w:rPr>
          <w:rFonts w:ascii="Times New Roman" w:eastAsia="宋体" w:hAnsi="Times New Roman" w:cs="Times New Roman"/>
          <w:b/>
          <w:bCs/>
        </w:rPr>
        <w:t>检索，</w:t>
      </w:r>
      <w:r w:rsidRPr="00FF7F35">
        <w:rPr>
          <w:rFonts w:ascii="Times New Roman" w:eastAsia="宋体" w:hAnsi="Times New Roman" w:cs="Times New Roman"/>
          <w:b/>
          <w:bCs/>
        </w:rPr>
        <w:t xml:space="preserve">IF=4.6, </w:t>
      </w:r>
      <w:r w:rsidRPr="00FF7F35">
        <w:rPr>
          <w:rFonts w:ascii="Times New Roman" w:eastAsia="宋体" w:hAnsi="Times New Roman" w:cs="Times New Roman"/>
          <w:b/>
          <w:bCs/>
        </w:rPr>
        <w:t>中科院二区</w:t>
      </w:r>
      <w:r w:rsidRPr="00FF7F35">
        <w:rPr>
          <w:rFonts w:ascii="Times New Roman" w:eastAsia="宋体" w:hAnsi="Times New Roman" w:cs="Times New Roman"/>
          <w:b/>
          <w:bCs/>
        </w:rPr>
        <w:t>Top)</w:t>
      </w:r>
    </w:p>
    <w:p w14:paraId="52A6F774" w14:textId="0221D383" w:rsidR="00FF7F35" w:rsidRPr="003D43D2" w:rsidRDefault="003D43D2" w:rsidP="003D43D2">
      <w:pPr>
        <w:numPr>
          <w:ilvl w:val="0"/>
          <w:numId w:val="3"/>
        </w:numPr>
        <w:spacing w:line="312" w:lineRule="auto"/>
        <w:rPr>
          <w:rFonts w:ascii="Times New Roman" w:eastAsia="宋体" w:hAnsi="Times New Roman" w:cs="Times New Roman"/>
        </w:rPr>
      </w:pPr>
      <w:r w:rsidRPr="003D43D2">
        <w:rPr>
          <w:rFonts w:ascii="Times New Roman" w:eastAsia="宋体" w:hAnsi="Times New Roman" w:cs="Times New Roman" w:hint="eastAsia"/>
          <w:bCs/>
        </w:rPr>
        <w:t>陈苏</w:t>
      </w:r>
      <w:r w:rsidRPr="003D43D2">
        <w:rPr>
          <w:rFonts w:ascii="Times New Roman" w:eastAsia="宋体" w:hAnsi="Times New Roman" w:cs="Times New Roman"/>
          <w:bCs/>
        </w:rPr>
        <w:t xml:space="preserve">, </w:t>
      </w:r>
      <w:r w:rsidRPr="003D43D2">
        <w:rPr>
          <w:rFonts w:ascii="Times New Roman" w:eastAsia="宋体" w:hAnsi="Times New Roman" w:cs="Times New Roman"/>
          <w:b/>
          <w:bCs/>
        </w:rPr>
        <w:t>刘献伟</w:t>
      </w:r>
      <w:r w:rsidRPr="003D43D2">
        <w:rPr>
          <w:rFonts w:ascii="Times New Roman" w:eastAsia="宋体" w:hAnsi="Times New Roman" w:cs="Times New Roman"/>
          <w:bCs/>
        </w:rPr>
        <w:t xml:space="preserve">, </w:t>
      </w:r>
      <w:r w:rsidRPr="003D43D2">
        <w:rPr>
          <w:rFonts w:ascii="Times New Roman" w:eastAsia="宋体" w:hAnsi="Times New Roman" w:cs="Times New Roman"/>
          <w:b/>
          <w:bCs/>
        </w:rPr>
        <w:t>李小军</w:t>
      </w:r>
      <w:r w:rsidRPr="003D43D2">
        <w:rPr>
          <w:rFonts w:ascii="Times New Roman" w:eastAsia="宋体" w:hAnsi="Times New Roman" w:cs="Times New Roman"/>
          <w:bCs/>
        </w:rPr>
        <w:t xml:space="preserve">, </w:t>
      </w:r>
      <w:r w:rsidRPr="003D43D2">
        <w:rPr>
          <w:rFonts w:ascii="Times New Roman" w:eastAsia="宋体" w:hAnsi="Times New Roman" w:cs="Times New Roman"/>
          <w:bCs/>
        </w:rPr>
        <w:t>孙</w:t>
      </w:r>
      <w:proofErr w:type="gramStart"/>
      <w:r w:rsidRPr="003D43D2">
        <w:rPr>
          <w:rFonts w:ascii="Times New Roman" w:eastAsia="宋体" w:hAnsi="Times New Roman" w:cs="Times New Roman"/>
          <w:bCs/>
        </w:rPr>
        <w:t>浩</w:t>
      </w:r>
      <w:proofErr w:type="gramEnd"/>
      <w:r w:rsidRPr="003D43D2">
        <w:rPr>
          <w:rFonts w:ascii="Times New Roman" w:eastAsia="宋体" w:hAnsi="Times New Roman" w:cs="Times New Roman"/>
          <w:bCs/>
        </w:rPr>
        <w:t xml:space="preserve">, </w:t>
      </w:r>
      <w:r w:rsidRPr="003D43D2">
        <w:rPr>
          <w:rFonts w:ascii="Times New Roman" w:eastAsia="宋体" w:hAnsi="Times New Roman" w:cs="Times New Roman"/>
          <w:b/>
          <w:bCs/>
        </w:rPr>
        <w:t>傅磊</w:t>
      </w:r>
      <w:r w:rsidRPr="003D43D2">
        <w:rPr>
          <w:rFonts w:ascii="Times New Roman" w:eastAsia="宋体" w:hAnsi="Times New Roman" w:cs="Times New Roman"/>
          <w:bCs/>
        </w:rPr>
        <w:t xml:space="preserve">, </w:t>
      </w:r>
      <w:r w:rsidRPr="003D43D2">
        <w:rPr>
          <w:rFonts w:ascii="Times New Roman" w:eastAsia="宋体" w:hAnsi="Times New Roman" w:cs="Times New Roman"/>
          <w:b/>
          <w:bCs/>
        </w:rPr>
        <w:t>戴志军</w:t>
      </w:r>
      <w:r w:rsidRPr="003D43D2">
        <w:rPr>
          <w:rFonts w:ascii="Times New Roman" w:eastAsia="宋体" w:hAnsi="Times New Roman" w:cs="Times New Roman"/>
          <w:bCs/>
        </w:rPr>
        <w:t xml:space="preserve">. </w:t>
      </w:r>
      <w:r w:rsidRPr="003D43D2">
        <w:rPr>
          <w:rFonts w:ascii="Times New Roman" w:eastAsia="宋体" w:hAnsi="Times New Roman" w:cs="Times New Roman"/>
          <w:bCs/>
        </w:rPr>
        <w:t>一种基于</w:t>
      </w:r>
      <w:r w:rsidRPr="003D43D2">
        <w:rPr>
          <w:rFonts w:ascii="Times New Roman" w:eastAsia="宋体" w:hAnsi="Times New Roman" w:cs="Times New Roman"/>
          <w:bCs/>
        </w:rPr>
        <w:t>HVSR</w:t>
      </w:r>
      <w:r w:rsidRPr="003D43D2">
        <w:rPr>
          <w:rFonts w:ascii="Times New Roman" w:eastAsia="宋体" w:hAnsi="Times New Roman" w:cs="Times New Roman"/>
          <w:bCs/>
        </w:rPr>
        <w:t>动态聚类的场地特性分析方法</w:t>
      </w:r>
      <w:r w:rsidRPr="003D43D2">
        <w:rPr>
          <w:rFonts w:ascii="Times New Roman" w:eastAsia="宋体" w:hAnsi="Times New Roman" w:cs="Times New Roman"/>
          <w:bCs/>
        </w:rPr>
        <w:t xml:space="preserve">. </w:t>
      </w:r>
      <w:r w:rsidRPr="003D43D2">
        <w:rPr>
          <w:rFonts w:ascii="Times New Roman" w:eastAsia="宋体" w:hAnsi="Times New Roman" w:cs="Times New Roman"/>
          <w:bCs/>
        </w:rPr>
        <w:t>国家发明专利</w:t>
      </w:r>
      <w:r w:rsidRPr="003D43D2">
        <w:rPr>
          <w:rFonts w:ascii="Times New Roman" w:eastAsia="宋体" w:hAnsi="Times New Roman" w:cs="Times New Roman"/>
          <w:bCs/>
        </w:rPr>
        <w:t>, CN 115329830B.</w:t>
      </w:r>
      <w:r w:rsidRPr="003D43D2">
        <w:rPr>
          <w:rFonts w:ascii="Times New Roman" w:eastAsia="宋体" w:hAnsi="Times New Roman" w:cs="Times New Roman"/>
          <w:bCs/>
        </w:rPr>
        <w:t>（</w:t>
      </w:r>
      <w:r w:rsidRPr="003D43D2">
        <w:rPr>
          <w:rFonts w:ascii="Times New Roman" w:eastAsia="宋体" w:hAnsi="Times New Roman" w:cs="Times New Roman"/>
          <w:bCs/>
        </w:rPr>
        <w:t>2025.8.22</w:t>
      </w:r>
      <w:r w:rsidRPr="003D43D2">
        <w:rPr>
          <w:rFonts w:ascii="Times New Roman" w:eastAsia="宋体" w:hAnsi="Times New Roman" w:cs="Times New Roman"/>
          <w:bCs/>
        </w:rPr>
        <w:t>授权）</w:t>
      </w:r>
    </w:p>
    <w:p w14:paraId="6A6FEFDC" w14:textId="7667449C" w:rsidR="00FF7F35" w:rsidRPr="003D43D2" w:rsidRDefault="003D43D2" w:rsidP="003D43D2">
      <w:pPr>
        <w:numPr>
          <w:ilvl w:val="0"/>
          <w:numId w:val="3"/>
        </w:numPr>
        <w:spacing w:line="312" w:lineRule="auto"/>
        <w:rPr>
          <w:rFonts w:ascii="Times New Roman" w:eastAsia="宋体" w:hAnsi="Times New Roman" w:cs="Times New Roman"/>
        </w:rPr>
      </w:pPr>
      <w:r w:rsidRPr="003D43D2">
        <w:rPr>
          <w:rFonts w:ascii="Times New Roman" w:eastAsia="宋体" w:hAnsi="Times New Roman" w:cs="Times New Roman" w:hint="eastAsia"/>
        </w:rPr>
        <w:t>陈苏</w:t>
      </w:r>
      <w:r w:rsidRPr="003D43D2">
        <w:rPr>
          <w:rFonts w:ascii="Times New Roman" w:eastAsia="宋体" w:hAnsi="Times New Roman" w:cs="Times New Roman"/>
        </w:rPr>
        <w:t xml:space="preserve">, </w:t>
      </w:r>
      <w:r w:rsidRPr="003D43D2">
        <w:rPr>
          <w:rFonts w:ascii="Times New Roman" w:eastAsia="宋体" w:hAnsi="Times New Roman" w:cs="Times New Roman"/>
        </w:rPr>
        <w:t>周越</w:t>
      </w:r>
      <w:r w:rsidRPr="003D43D2">
        <w:rPr>
          <w:rFonts w:ascii="Times New Roman" w:eastAsia="宋体" w:hAnsi="Times New Roman" w:cs="Times New Roman"/>
        </w:rPr>
        <w:t xml:space="preserve">, </w:t>
      </w:r>
      <w:r w:rsidRPr="003D43D2">
        <w:rPr>
          <w:rFonts w:ascii="Times New Roman" w:eastAsia="宋体" w:hAnsi="Times New Roman" w:cs="Times New Roman"/>
          <w:b/>
        </w:rPr>
        <w:t>李小军</w:t>
      </w:r>
      <w:r w:rsidRPr="003D43D2">
        <w:rPr>
          <w:rFonts w:ascii="Times New Roman" w:eastAsia="宋体" w:hAnsi="Times New Roman" w:cs="Times New Roman"/>
        </w:rPr>
        <w:t xml:space="preserve">, </w:t>
      </w:r>
      <w:r w:rsidRPr="003D43D2">
        <w:rPr>
          <w:rFonts w:ascii="Times New Roman" w:eastAsia="宋体" w:hAnsi="Times New Roman" w:cs="Times New Roman"/>
        </w:rPr>
        <w:t>金</w:t>
      </w:r>
      <w:proofErr w:type="gramStart"/>
      <w:r w:rsidRPr="003D43D2">
        <w:rPr>
          <w:rFonts w:ascii="Times New Roman" w:eastAsia="宋体" w:hAnsi="Times New Roman" w:cs="Times New Roman"/>
        </w:rPr>
        <w:t>浏</w:t>
      </w:r>
      <w:proofErr w:type="gramEnd"/>
      <w:r w:rsidRPr="003D43D2">
        <w:rPr>
          <w:rFonts w:ascii="Times New Roman" w:eastAsia="宋体" w:hAnsi="Times New Roman" w:cs="Times New Roman"/>
        </w:rPr>
        <w:t xml:space="preserve">, </w:t>
      </w:r>
      <w:r w:rsidRPr="003D43D2">
        <w:rPr>
          <w:rFonts w:ascii="Times New Roman" w:eastAsia="宋体" w:hAnsi="Times New Roman" w:cs="Times New Roman"/>
        </w:rPr>
        <w:t>周正华</w:t>
      </w:r>
      <w:r w:rsidRPr="003D43D2">
        <w:rPr>
          <w:rFonts w:ascii="Times New Roman" w:eastAsia="宋体" w:hAnsi="Times New Roman" w:cs="Times New Roman"/>
        </w:rPr>
        <w:t xml:space="preserve">. </w:t>
      </w:r>
      <w:r w:rsidRPr="003D43D2">
        <w:rPr>
          <w:rFonts w:ascii="Times New Roman" w:eastAsia="宋体" w:hAnsi="Times New Roman" w:cs="Times New Roman"/>
        </w:rPr>
        <w:t>一种基于非接触性动态位移测试方法的位移传感器</w:t>
      </w:r>
      <w:r w:rsidRPr="003D43D2">
        <w:rPr>
          <w:rFonts w:ascii="Times New Roman" w:eastAsia="宋体" w:hAnsi="Times New Roman" w:cs="Times New Roman"/>
        </w:rPr>
        <w:t xml:space="preserve">. </w:t>
      </w:r>
      <w:r w:rsidRPr="003D43D2">
        <w:rPr>
          <w:rFonts w:ascii="Times New Roman" w:eastAsia="宋体" w:hAnsi="Times New Roman" w:cs="Times New Roman"/>
        </w:rPr>
        <w:t>国家发明专利</w:t>
      </w:r>
      <w:r w:rsidRPr="003D43D2">
        <w:rPr>
          <w:rFonts w:ascii="Times New Roman" w:eastAsia="宋体" w:hAnsi="Times New Roman" w:cs="Times New Roman"/>
        </w:rPr>
        <w:t>, CN 107576256B.</w:t>
      </w:r>
      <w:r w:rsidRPr="003D43D2">
        <w:rPr>
          <w:rFonts w:ascii="Times New Roman" w:eastAsia="宋体" w:hAnsi="Times New Roman" w:cs="Times New Roman"/>
        </w:rPr>
        <w:t>（</w:t>
      </w:r>
      <w:r w:rsidRPr="003D43D2">
        <w:rPr>
          <w:rFonts w:ascii="Times New Roman" w:eastAsia="宋体" w:hAnsi="Times New Roman" w:cs="Times New Roman"/>
        </w:rPr>
        <w:t>2024.6.25</w:t>
      </w:r>
      <w:r w:rsidRPr="003D43D2">
        <w:rPr>
          <w:rFonts w:ascii="Times New Roman" w:eastAsia="宋体" w:hAnsi="Times New Roman" w:cs="Times New Roman"/>
        </w:rPr>
        <w:t>授权</w:t>
      </w:r>
      <w:r w:rsidRPr="003D43D2">
        <w:rPr>
          <w:rFonts w:ascii="Times New Roman" w:eastAsia="宋体" w:hAnsi="Times New Roman" w:cs="Times New Roman"/>
          <w:bCs/>
        </w:rPr>
        <w:t>）</w:t>
      </w:r>
    </w:p>
    <w:p w14:paraId="51387B56" w14:textId="713F57BD" w:rsidR="00FF7F35" w:rsidRPr="00E2050C" w:rsidRDefault="00FF7F35" w:rsidP="0090132B">
      <w:pPr>
        <w:numPr>
          <w:ilvl w:val="0"/>
          <w:numId w:val="3"/>
        </w:numPr>
        <w:spacing w:line="312" w:lineRule="auto"/>
        <w:rPr>
          <w:rFonts w:ascii="Times New Roman" w:eastAsia="宋体" w:hAnsi="Times New Roman" w:cs="Times New Roman"/>
        </w:rPr>
      </w:pPr>
      <w:r w:rsidRPr="00E2050C">
        <w:rPr>
          <w:rFonts w:ascii="Times New Roman" w:eastAsia="宋体" w:hAnsi="Times New Roman" w:cs="Times New Roman"/>
        </w:rPr>
        <w:t>胡晓虎，陈苏，金立国，</w:t>
      </w:r>
      <w:r w:rsidRPr="00E2050C">
        <w:rPr>
          <w:rFonts w:ascii="Times New Roman" w:eastAsia="宋体" w:hAnsi="Times New Roman" w:cs="Times New Roman"/>
          <w:b/>
        </w:rPr>
        <w:t>傅磊</w:t>
      </w:r>
      <w:r w:rsidRPr="00E2050C">
        <w:rPr>
          <w:rFonts w:ascii="Times New Roman" w:eastAsia="宋体" w:hAnsi="Times New Roman" w:cs="Times New Roman"/>
        </w:rPr>
        <w:t>，王苏阳，</w:t>
      </w:r>
      <w:r w:rsidRPr="00E2050C">
        <w:rPr>
          <w:rFonts w:ascii="Times New Roman" w:eastAsia="宋体" w:hAnsi="Times New Roman" w:cs="Times New Roman"/>
          <w:b/>
        </w:rPr>
        <w:t>刘献伟</w:t>
      </w:r>
      <w:r w:rsidRPr="00E2050C">
        <w:rPr>
          <w:rFonts w:ascii="Times New Roman" w:eastAsia="宋体" w:hAnsi="Times New Roman" w:cs="Times New Roman"/>
        </w:rPr>
        <w:t xml:space="preserve">. </w:t>
      </w:r>
      <w:r w:rsidRPr="00E2050C">
        <w:rPr>
          <w:rFonts w:ascii="Times New Roman" w:eastAsia="宋体" w:hAnsi="Times New Roman" w:cs="Times New Roman"/>
        </w:rPr>
        <w:t>基于时序卷积神经网络的场地地震效应模拟</w:t>
      </w:r>
      <w:r w:rsidRPr="00E2050C">
        <w:rPr>
          <w:rFonts w:ascii="Times New Roman" w:eastAsia="宋体" w:hAnsi="Times New Roman" w:cs="Times New Roman"/>
        </w:rPr>
        <w:t>.</w:t>
      </w:r>
      <w:r w:rsidRPr="00E2050C">
        <w:rPr>
          <w:rFonts w:ascii="Times New Roman" w:eastAsia="宋体" w:hAnsi="Times New Roman" w:cs="Times New Roman"/>
        </w:rPr>
        <w:t>地震学报</w:t>
      </w:r>
      <w:r w:rsidRPr="00E2050C">
        <w:rPr>
          <w:rFonts w:ascii="Times New Roman" w:eastAsia="宋体" w:hAnsi="Times New Roman" w:cs="Times New Roman"/>
        </w:rPr>
        <w:t>, 2024,46(5):893-905.</w:t>
      </w:r>
    </w:p>
    <w:p w14:paraId="7EE0633C" w14:textId="77777777" w:rsidR="00FF7F35" w:rsidRPr="00FF7F35" w:rsidRDefault="00FF7F35" w:rsidP="00FF7F35">
      <w:pPr>
        <w:numPr>
          <w:ilvl w:val="0"/>
          <w:numId w:val="3"/>
        </w:numPr>
        <w:spacing w:line="312" w:lineRule="auto"/>
        <w:rPr>
          <w:rFonts w:ascii="Times New Roman" w:eastAsia="宋体" w:hAnsi="Times New Roman" w:cs="Times New Roman"/>
        </w:rPr>
      </w:pPr>
      <w:r w:rsidRPr="00FF7F35">
        <w:rPr>
          <w:rFonts w:ascii="Times New Roman" w:eastAsia="宋体" w:hAnsi="Times New Roman" w:cs="Times New Roman"/>
        </w:rPr>
        <w:lastRenderedPageBreak/>
        <w:t>郑展杰，</w:t>
      </w:r>
      <w:r w:rsidRPr="00D841D1">
        <w:rPr>
          <w:rFonts w:ascii="Times New Roman" w:eastAsia="宋体" w:hAnsi="Times New Roman" w:cs="Times New Roman"/>
          <w:b/>
        </w:rPr>
        <w:t>戴志军</w:t>
      </w:r>
      <w:r w:rsidRPr="00FF7F35">
        <w:rPr>
          <w:rFonts w:ascii="Times New Roman" w:eastAsia="宋体" w:hAnsi="Times New Roman" w:cs="Times New Roman"/>
        </w:rPr>
        <w:t>，王永哲</w:t>
      </w:r>
      <w:r w:rsidRPr="00FF7F35">
        <w:rPr>
          <w:rFonts w:ascii="Times New Roman" w:eastAsia="宋体" w:hAnsi="Times New Roman" w:cs="Times New Roman"/>
        </w:rPr>
        <w:t>.</w:t>
      </w:r>
      <w:r w:rsidRPr="00FF7F35">
        <w:rPr>
          <w:rFonts w:ascii="Times New Roman" w:eastAsia="宋体" w:hAnsi="Times New Roman" w:cs="Times New Roman"/>
        </w:rPr>
        <w:t>基于</w:t>
      </w:r>
      <w:r w:rsidRPr="00FF7F35">
        <w:rPr>
          <w:rFonts w:ascii="Times New Roman" w:eastAsia="宋体" w:hAnsi="Times New Roman" w:cs="Times New Roman"/>
        </w:rPr>
        <w:t>HVSR</w:t>
      </w:r>
      <w:r w:rsidRPr="00FF7F35">
        <w:rPr>
          <w:rFonts w:ascii="Times New Roman" w:eastAsia="宋体" w:hAnsi="Times New Roman" w:cs="Times New Roman"/>
        </w:rPr>
        <w:t>的反应谱匹配方法</w:t>
      </w:r>
      <w:r w:rsidRPr="00FF7F35">
        <w:rPr>
          <w:rFonts w:ascii="Times New Roman" w:eastAsia="宋体" w:hAnsi="Times New Roman" w:cs="Times New Roman"/>
        </w:rPr>
        <w:t>.</w:t>
      </w:r>
      <w:r w:rsidRPr="00FF7F35">
        <w:rPr>
          <w:rFonts w:ascii="Times New Roman" w:eastAsia="宋体" w:hAnsi="Times New Roman" w:cs="Times New Roman"/>
        </w:rPr>
        <w:t>震灾防御技术</w:t>
      </w:r>
      <w:r w:rsidRPr="00FF7F35">
        <w:rPr>
          <w:rFonts w:ascii="Times New Roman" w:eastAsia="宋体" w:hAnsi="Times New Roman" w:cs="Times New Roman"/>
        </w:rPr>
        <w:t>, 2025,20(2):281-288.</w:t>
      </w:r>
    </w:p>
    <w:p w14:paraId="014C0291" w14:textId="77777777" w:rsidR="00FF7F35" w:rsidRPr="00FF7F35" w:rsidRDefault="00FF7F35" w:rsidP="00FF7F35">
      <w:pPr>
        <w:numPr>
          <w:ilvl w:val="0"/>
          <w:numId w:val="3"/>
        </w:numPr>
        <w:spacing w:line="312" w:lineRule="auto"/>
        <w:rPr>
          <w:rFonts w:ascii="Times New Roman" w:eastAsia="宋体" w:hAnsi="Times New Roman" w:cs="Times New Roman"/>
        </w:rPr>
      </w:pPr>
      <w:r w:rsidRPr="00D841D1">
        <w:rPr>
          <w:rFonts w:ascii="Times New Roman" w:eastAsia="宋体" w:hAnsi="Times New Roman" w:cs="Times New Roman"/>
          <w:b/>
        </w:rPr>
        <w:t>邢浩洁</w:t>
      </w:r>
      <w:r w:rsidRPr="00FF7F35">
        <w:rPr>
          <w:rFonts w:ascii="Times New Roman" w:eastAsia="宋体" w:hAnsi="Times New Roman" w:cs="Times New Roman"/>
        </w:rPr>
        <w:t>，李鸿晶，南锐</w:t>
      </w:r>
      <w:proofErr w:type="gramStart"/>
      <w:r w:rsidRPr="00FF7F35">
        <w:rPr>
          <w:rFonts w:ascii="Times New Roman" w:eastAsia="宋体" w:hAnsi="Times New Roman" w:cs="Times New Roman"/>
        </w:rPr>
        <w:t>锐</w:t>
      </w:r>
      <w:proofErr w:type="gramEnd"/>
      <w:r w:rsidRPr="00FF7F35">
        <w:rPr>
          <w:rFonts w:ascii="Times New Roman" w:eastAsia="宋体" w:hAnsi="Times New Roman" w:cs="Times New Roman"/>
        </w:rPr>
        <w:t>.</w:t>
      </w:r>
      <w:r w:rsidRPr="00FF7F35">
        <w:rPr>
          <w:rFonts w:ascii="Times New Roman" w:eastAsia="宋体" w:hAnsi="Times New Roman" w:cs="Times New Roman"/>
        </w:rPr>
        <w:t>地震</w:t>
      </w:r>
      <w:proofErr w:type="gramStart"/>
      <w:r w:rsidRPr="00FF7F35">
        <w:rPr>
          <w:rFonts w:ascii="Times New Roman" w:eastAsia="宋体" w:hAnsi="Times New Roman" w:cs="Times New Roman"/>
        </w:rPr>
        <w:t>波动谱元法</w:t>
      </w:r>
      <w:proofErr w:type="gramEnd"/>
      <w:r w:rsidRPr="00FF7F35">
        <w:rPr>
          <w:rFonts w:ascii="Times New Roman" w:eastAsia="宋体" w:hAnsi="Times New Roman" w:cs="Times New Roman"/>
        </w:rPr>
        <w:t>数值模拟研究进展</w:t>
      </w:r>
      <w:r w:rsidRPr="00FF7F35">
        <w:rPr>
          <w:rFonts w:ascii="Times New Roman" w:eastAsia="宋体" w:hAnsi="Times New Roman" w:cs="Times New Roman"/>
        </w:rPr>
        <w:t>.</w:t>
      </w:r>
      <w:r w:rsidRPr="00FF7F35">
        <w:rPr>
          <w:rFonts w:ascii="Times New Roman" w:eastAsia="宋体" w:hAnsi="Times New Roman" w:cs="Times New Roman"/>
        </w:rPr>
        <w:t>地震学报</w:t>
      </w:r>
      <w:r w:rsidRPr="00FF7F35">
        <w:rPr>
          <w:rFonts w:ascii="Times New Roman" w:eastAsia="宋体" w:hAnsi="Times New Roman" w:cs="Times New Roman"/>
        </w:rPr>
        <w:t>, 2025,47(3):297-337.</w:t>
      </w:r>
    </w:p>
    <w:p w14:paraId="5C0B1B43" w14:textId="44B8648C" w:rsidR="00FF7F35" w:rsidRPr="00FF7F35" w:rsidRDefault="00FF7F35" w:rsidP="00FF7F35">
      <w:pPr>
        <w:numPr>
          <w:ilvl w:val="0"/>
          <w:numId w:val="3"/>
        </w:numPr>
        <w:spacing w:line="312" w:lineRule="auto"/>
        <w:rPr>
          <w:rFonts w:ascii="Times New Roman" w:eastAsia="宋体" w:hAnsi="Times New Roman" w:cs="Times New Roman"/>
        </w:rPr>
      </w:pPr>
      <w:r w:rsidRPr="00D841D1">
        <w:rPr>
          <w:rFonts w:ascii="Times New Roman" w:eastAsia="宋体" w:hAnsi="Times New Roman" w:cs="Times New Roman"/>
          <w:b/>
        </w:rPr>
        <w:t>邢浩洁</w:t>
      </w:r>
      <w:r w:rsidRPr="00FF7F35">
        <w:rPr>
          <w:rFonts w:ascii="Times New Roman" w:eastAsia="宋体" w:hAnsi="Times New Roman" w:cs="Times New Roman"/>
        </w:rPr>
        <w:t>，</w:t>
      </w:r>
      <w:r w:rsidRPr="00D841D1">
        <w:rPr>
          <w:rFonts w:ascii="Times New Roman" w:eastAsia="宋体" w:hAnsi="Times New Roman" w:cs="Times New Roman"/>
          <w:b/>
        </w:rPr>
        <w:t>李小军</w:t>
      </w:r>
      <w:r w:rsidRPr="00FF7F35">
        <w:rPr>
          <w:rFonts w:ascii="Times New Roman" w:eastAsia="宋体" w:hAnsi="Times New Roman" w:cs="Times New Roman"/>
        </w:rPr>
        <w:t>,</w:t>
      </w:r>
      <w:r w:rsidRPr="00FF7F35">
        <w:rPr>
          <w:rFonts w:ascii="Times New Roman" w:eastAsia="宋体" w:hAnsi="Times New Roman" w:cs="Times New Roman"/>
        </w:rPr>
        <w:t>曾睿煊，</w:t>
      </w:r>
      <w:r w:rsidRPr="00D841D1">
        <w:rPr>
          <w:rFonts w:ascii="Times New Roman" w:eastAsia="宋体" w:hAnsi="Times New Roman" w:cs="Times New Roman"/>
          <w:b/>
        </w:rPr>
        <w:t>贺秋梅</w:t>
      </w:r>
      <w:r w:rsidRPr="00FF7F35">
        <w:rPr>
          <w:rFonts w:ascii="Times New Roman" w:eastAsia="宋体" w:hAnsi="Times New Roman" w:cs="Times New Roman"/>
        </w:rPr>
        <w:t>，刘爱文，陈苏</w:t>
      </w:r>
      <w:r w:rsidRPr="00FF7F35">
        <w:rPr>
          <w:rFonts w:ascii="Times New Roman" w:eastAsia="宋体" w:hAnsi="Times New Roman" w:cs="Times New Roman"/>
        </w:rPr>
        <w:t xml:space="preserve">. </w:t>
      </w:r>
      <w:r w:rsidRPr="00FF7F35">
        <w:rPr>
          <w:rFonts w:ascii="Times New Roman" w:eastAsia="宋体" w:hAnsi="Times New Roman" w:cs="Times New Roman"/>
        </w:rPr>
        <w:t>有限元网格形状对地震波动模拟结果的影响及机理分析</w:t>
      </w:r>
      <w:r w:rsidRPr="00FF7F35">
        <w:rPr>
          <w:rFonts w:ascii="Times New Roman" w:eastAsia="宋体" w:hAnsi="Times New Roman" w:cs="Times New Roman"/>
        </w:rPr>
        <w:t>.</w:t>
      </w:r>
      <w:r w:rsidRPr="00FF7F35">
        <w:rPr>
          <w:rFonts w:ascii="Times New Roman" w:eastAsia="宋体" w:hAnsi="Times New Roman" w:cs="Times New Roman"/>
        </w:rPr>
        <w:t>振动与冲击</w:t>
      </w:r>
      <w:r w:rsidRPr="00FF7F35">
        <w:rPr>
          <w:rFonts w:ascii="Times New Roman" w:eastAsia="宋体" w:hAnsi="Times New Roman" w:cs="Times New Roman"/>
        </w:rPr>
        <w:t>, 2026,45(8):183-195+217.</w:t>
      </w:r>
      <w:r w:rsidR="00BC5ADD" w:rsidRPr="00BC5ADD">
        <w:rPr>
          <w:rFonts w:ascii="Times New Roman" w:eastAsia="宋体" w:hAnsi="Times New Roman" w:cs="Times New Roman"/>
        </w:rPr>
        <w:t xml:space="preserve"> </w:t>
      </w:r>
      <w:r w:rsidR="00BC5ADD" w:rsidRPr="00FF7F35">
        <w:rPr>
          <w:rFonts w:ascii="Times New Roman" w:eastAsia="宋体" w:hAnsi="Times New Roman" w:cs="Times New Roman"/>
        </w:rPr>
        <w:t>(</w:t>
      </w:r>
      <w:r w:rsidR="00BC5ADD">
        <w:rPr>
          <w:rFonts w:ascii="Times New Roman" w:eastAsia="宋体" w:hAnsi="Times New Roman" w:cs="Times New Roman"/>
          <w:b/>
          <w:bCs/>
        </w:rPr>
        <w:t>E</w:t>
      </w:r>
      <w:r w:rsidR="00BC5ADD" w:rsidRPr="00FF7F35">
        <w:rPr>
          <w:rFonts w:ascii="Times New Roman" w:eastAsia="宋体" w:hAnsi="Times New Roman" w:cs="Times New Roman"/>
          <w:b/>
          <w:bCs/>
        </w:rPr>
        <w:t>I</w:t>
      </w:r>
      <w:r w:rsidR="00BC5ADD" w:rsidRPr="00FF7F35">
        <w:rPr>
          <w:rFonts w:ascii="Times New Roman" w:eastAsia="宋体" w:hAnsi="Times New Roman" w:cs="Times New Roman"/>
          <w:b/>
          <w:bCs/>
        </w:rPr>
        <w:t>检索</w:t>
      </w:r>
      <w:r w:rsidR="00BC5ADD" w:rsidRPr="00FF7F35">
        <w:rPr>
          <w:rFonts w:ascii="Times New Roman" w:eastAsia="宋体" w:hAnsi="Times New Roman" w:cs="Times New Roman"/>
        </w:rPr>
        <w:t>)</w:t>
      </w:r>
    </w:p>
    <w:sectPr w:rsidR="00FF7F35" w:rsidRPr="00FF7F3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4F69" w14:textId="77777777" w:rsidR="007C0520" w:rsidRDefault="007C0520">
      <w:pPr>
        <w:rPr>
          <w:rFonts w:hint="eastAsia"/>
        </w:rPr>
      </w:pPr>
    </w:p>
  </w:endnote>
  <w:endnote w:type="continuationSeparator" w:id="0">
    <w:p w14:paraId="61A1100B" w14:textId="77777777" w:rsidR="007C0520" w:rsidRDefault="007C0520">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5FD9" w14:textId="77777777" w:rsidR="007C0520" w:rsidRDefault="007C0520">
      <w:pPr>
        <w:rPr>
          <w:rFonts w:hint="eastAsia"/>
        </w:rPr>
      </w:pPr>
    </w:p>
  </w:footnote>
  <w:footnote w:type="continuationSeparator" w:id="0">
    <w:p w14:paraId="4E78BAD4" w14:textId="77777777" w:rsidR="007C0520" w:rsidRDefault="007C0520">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E3758"/>
    <w:multiLevelType w:val="singleLevel"/>
    <w:tmpl w:val="551E3758"/>
    <w:lvl w:ilvl="0">
      <w:start w:val="2"/>
      <w:numFmt w:val="decimal"/>
      <w:suff w:val="nothing"/>
      <w:lvlText w:val="（%1）"/>
      <w:lvlJc w:val="left"/>
    </w:lvl>
  </w:abstractNum>
  <w:abstractNum w:abstractNumId="1" w15:restartNumberingAfterBreak="0">
    <w:nsid w:val="67783160"/>
    <w:multiLevelType w:val="multilevel"/>
    <w:tmpl w:val="67783160"/>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76BA7FD0"/>
    <w:multiLevelType w:val="multilevel"/>
    <w:tmpl w:val="76BA7FD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96186453">
    <w:abstractNumId w:val="2"/>
  </w:num>
  <w:num w:numId="2" w16cid:durableId="1691252756">
    <w:abstractNumId w:val="0"/>
  </w:num>
  <w:num w:numId="3" w16cid:durableId="208348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01"/>
    <w:rsid w:val="000110C7"/>
    <w:rsid w:val="000B667B"/>
    <w:rsid w:val="000C64C9"/>
    <w:rsid w:val="000D5D32"/>
    <w:rsid w:val="00113F4C"/>
    <w:rsid w:val="0012637D"/>
    <w:rsid w:val="0016047D"/>
    <w:rsid w:val="00180F1F"/>
    <w:rsid w:val="00182105"/>
    <w:rsid w:val="00191FED"/>
    <w:rsid w:val="00194394"/>
    <w:rsid w:val="001A0D59"/>
    <w:rsid w:val="001A770F"/>
    <w:rsid w:val="001B6D9D"/>
    <w:rsid w:val="001C619D"/>
    <w:rsid w:val="00265484"/>
    <w:rsid w:val="00274E10"/>
    <w:rsid w:val="0027517E"/>
    <w:rsid w:val="002A6100"/>
    <w:rsid w:val="002B7551"/>
    <w:rsid w:val="002E3C7B"/>
    <w:rsid w:val="002F30B3"/>
    <w:rsid w:val="0030493A"/>
    <w:rsid w:val="00315CAF"/>
    <w:rsid w:val="003164B3"/>
    <w:rsid w:val="003267C8"/>
    <w:rsid w:val="00353259"/>
    <w:rsid w:val="00383FF3"/>
    <w:rsid w:val="00384C00"/>
    <w:rsid w:val="003879AB"/>
    <w:rsid w:val="00390A38"/>
    <w:rsid w:val="003D3088"/>
    <w:rsid w:val="003D43D2"/>
    <w:rsid w:val="004071C9"/>
    <w:rsid w:val="00407D67"/>
    <w:rsid w:val="00435C19"/>
    <w:rsid w:val="004C5893"/>
    <w:rsid w:val="004E422F"/>
    <w:rsid w:val="00555146"/>
    <w:rsid w:val="00575133"/>
    <w:rsid w:val="00593551"/>
    <w:rsid w:val="005B3D95"/>
    <w:rsid w:val="005F6369"/>
    <w:rsid w:val="005F66A6"/>
    <w:rsid w:val="00607A6F"/>
    <w:rsid w:val="00627522"/>
    <w:rsid w:val="0066688A"/>
    <w:rsid w:val="006B6BFE"/>
    <w:rsid w:val="006E19C3"/>
    <w:rsid w:val="006F0B44"/>
    <w:rsid w:val="0071720C"/>
    <w:rsid w:val="00773040"/>
    <w:rsid w:val="00783D01"/>
    <w:rsid w:val="00794E32"/>
    <w:rsid w:val="007B3CA7"/>
    <w:rsid w:val="007C0520"/>
    <w:rsid w:val="007C4558"/>
    <w:rsid w:val="00805C14"/>
    <w:rsid w:val="008A4916"/>
    <w:rsid w:val="008A6F38"/>
    <w:rsid w:val="008C24BA"/>
    <w:rsid w:val="008E2179"/>
    <w:rsid w:val="008F5FA4"/>
    <w:rsid w:val="008F6639"/>
    <w:rsid w:val="0094686B"/>
    <w:rsid w:val="00967440"/>
    <w:rsid w:val="00980C22"/>
    <w:rsid w:val="00993456"/>
    <w:rsid w:val="00995326"/>
    <w:rsid w:val="009B3253"/>
    <w:rsid w:val="009C7B31"/>
    <w:rsid w:val="009D5A0D"/>
    <w:rsid w:val="00A45399"/>
    <w:rsid w:val="00A648FD"/>
    <w:rsid w:val="00A87D48"/>
    <w:rsid w:val="00AA3C78"/>
    <w:rsid w:val="00AB0BA2"/>
    <w:rsid w:val="00AC52CE"/>
    <w:rsid w:val="00AD14E4"/>
    <w:rsid w:val="00AF5338"/>
    <w:rsid w:val="00B111F2"/>
    <w:rsid w:val="00BA609C"/>
    <w:rsid w:val="00BC5ADD"/>
    <w:rsid w:val="00BC6749"/>
    <w:rsid w:val="00BC77FF"/>
    <w:rsid w:val="00BE65CC"/>
    <w:rsid w:val="00BF3967"/>
    <w:rsid w:val="00C46BCB"/>
    <w:rsid w:val="00C77E00"/>
    <w:rsid w:val="00C77E33"/>
    <w:rsid w:val="00C93EF6"/>
    <w:rsid w:val="00CD2E67"/>
    <w:rsid w:val="00D028A1"/>
    <w:rsid w:val="00D15CD9"/>
    <w:rsid w:val="00D46F4D"/>
    <w:rsid w:val="00D50690"/>
    <w:rsid w:val="00D50C39"/>
    <w:rsid w:val="00D841D1"/>
    <w:rsid w:val="00DA09BD"/>
    <w:rsid w:val="00DC751D"/>
    <w:rsid w:val="00DF33CB"/>
    <w:rsid w:val="00E060EE"/>
    <w:rsid w:val="00E2050C"/>
    <w:rsid w:val="00E363A7"/>
    <w:rsid w:val="00E44C49"/>
    <w:rsid w:val="00E51E43"/>
    <w:rsid w:val="00E52A89"/>
    <w:rsid w:val="00E57276"/>
    <w:rsid w:val="00E60387"/>
    <w:rsid w:val="00E75D9A"/>
    <w:rsid w:val="00EE03A3"/>
    <w:rsid w:val="00EF3F4A"/>
    <w:rsid w:val="00F04FFA"/>
    <w:rsid w:val="00F14D7A"/>
    <w:rsid w:val="00F34C6D"/>
    <w:rsid w:val="00F634BB"/>
    <w:rsid w:val="00FA4B62"/>
    <w:rsid w:val="00FA7AE3"/>
    <w:rsid w:val="00FE0D1E"/>
    <w:rsid w:val="00FF7F35"/>
    <w:rsid w:val="12D25177"/>
    <w:rsid w:val="18CE7FBF"/>
    <w:rsid w:val="3DCE753F"/>
    <w:rsid w:val="444472A3"/>
    <w:rsid w:val="47340F08"/>
    <w:rsid w:val="4B8D6483"/>
    <w:rsid w:val="4FEA1343"/>
    <w:rsid w:val="520B2EC5"/>
    <w:rsid w:val="5A3F7398"/>
    <w:rsid w:val="7E527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56042"/>
  <w15:docId w15:val="{A03B0DA2-340B-4E2D-9B06-5D2F88A0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Plain Text"/>
    <w:basedOn w:val="a"/>
    <w:link w:val="a6"/>
    <w:unhideWhenUsed/>
    <w:qFormat/>
    <w:pPr>
      <w:spacing w:line="360" w:lineRule="auto"/>
      <w:ind w:firstLineChars="200" w:firstLine="480"/>
    </w:pPr>
    <w:rPr>
      <w:rFonts w:ascii="仿宋_GB2312" w:eastAsia="宋体" w:hAnsi="Times New Roman" w:cs="Times New Roman"/>
      <w:sz w:val="24"/>
      <w:szCs w:val="20"/>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纯文本 字符"/>
    <w:basedOn w:val="a0"/>
    <w:link w:val="a5"/>
    <w:qFormat/>
    <w:rPr>
      <w:rFonts w:ascii="仿宋_GB2312" w:eastAsia="宋体" w:hAnsi="Times New Roman" w:cs="Times New Roman"/>
      <w:sz w:val="24"/>
      <w:szCs w:val="20"/>
    </w:rPr>
  </w:style>
  <w:style w:type="character" w:customStyle="1" w:styleId="1">
    <w:name w:val="未处理的提及1"/>
    <w:basedOn w:val="a0"/>
    <w:uiPriority w:val="99"/>
    <w:semiHidden/>
    <w:unhideWhenUsed/>
    <w:rPr>
      <w:color w:val="605E5C"/>
      <w:shd w:val="clear" w:color="auto" w:fill="E1DFDD"/>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 w:type="paragraph" w:styleId="af">
    <w:name w:val="Body Text"/>
    <w:basedOn w:val="a"/>
    <w:link w:val="af0"/>
    <w:unhideWhenUsed/>
    <w:qFormat/>
    <w:rsid w:val="00F634BB"/>
    <w:pPr>
      <w:spacing w:after="120"/>
    </w:pPr>
    <w:rPr>
      <w:rFonts w:ascii="Calibri" w:eastAsia="宋体" w:hAnsi="Calibri" w:cs="Times New Roman"/>
    </w:rPr>
  </w:style>
  <w:style w:type="character" w:customStyle="1" w:styleId="af0">
    <w:name w:val="正文文本 字符"/>
    <w:basedOn w:val="a0"/>
    <w:link w:val="af"/>
    <w:qFormat/>
    <w:rsid w:val="00F634BB"/>
    <w:rPr>
      <w:rFonts w:ascii="Calibri" w:hAnsi="Calibri"/>
      <w:kern w:val="2"/>
      <w:sz w:val="21"/>
      <w:szCs w:val="22"/>
    </w:rPr>
  </w:style>
  <w:style w:type="paragraph" w:customStyle="1" w:styleId="Style8">
    <w:name w:val="_Style 8"/>
    <w:basedOn w:val="a"/>
    <w:next w:val="a"/>
    <w:qFormat/>
    <w:rsid w:val="00F634BB"/>
    <w:pPr>
      <w:spacing w:line="360" w:lineRule="auto"/>
      <w:ind w:firstLineChars="200" w:firstLine="480"/>
    </w:pPr>
    <w:rPr>
      <w:rFonts w:ascii="仿宋_GB2312" w:eastAsia="宋体" w:hAnsi="Times New Roman" w:cs="Times New Roman"/>
      <w:sz w:val="24"/>
      <w:szCs w:val="20"/>
    </w:rPr>
  </w:style>
  <w:style w:type="paragraph" w:styleId="af1">
    <w:name w:val="Balloon Text"/>
    <w:basedOn w:val="a"/>
    <w:link w:val="af2"/>
    <w:uiPriority w:val="99"/>
    <w:semiHidden/>
    <w:unhideWhenUsed/>
    <w:rsid w:val="00E52A89"/>
    <w:rPr>
      <w:sz w:val="18"/>
      <w:szCs w:val="18"/>
    </w:rPr>
  </w:style>
  <w:style w:type="character" w:customStyle="1" w:styleId="af2">
    <w:name w:val="批注框文本 字符"/>
    <w:basedOn w:val="a0"/>
    <w:link w:val="af1"/>
    <w:uiPriority w:val="99"/>
    <w:semiHidden/>
    <w:rsid w:val="00E52A89"/>
    <w:rPr>
      <w:rFonts w:asciiTheme="minorHAnsi" w:eastAsiaTheme="minorEastAsia" w:hAnsiTheme="minorHAnsi" w:cstheme="minorBidi"/>
      <w:kern w:val="2"/>
      <w:sz w:val="18"/>
      <w:szCs w:val="18"/>
    </w:rPr>
  </w:style>
  <w:style w:type="paragraph" w:styleId="af3">
    <w:name w:val="Revision"/>
    <w:hidden/>
    <w:uiPriority w:val="99"/>
    <w:semiHidden/>
    <w:rsid w:val="00D5069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1356</Characters>
  <Application>Microsoft Office Word</Application>
  <DocSecurity>0</DocSecurity>
  <Lines>28</Lines>
  <Paragraphs>18</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xcs</dc:creator>
  <cp:lastModifiedBy>DELL</cp:lastModifiedBy>
  <cp:revision>2</cp:revision>
  <cp:lastPrinted>2026-04-24T09:15:00Z</cp:lastPrinted>
  <dcterms:created xsi:type="dcterms:W3CDTF">2026-04-29T02:44:00Z</dcterms:created>
  <dcterms:modified xsi:type="dcterms:W3CDTF">2026-04-29T02:44:00Z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eyJoZGlkIjoiYjU1OWJmMDM5MTI1NmE4ZDlkZWYyNmU2MTFmNGI5YTUiLCJ1c2VySWQiOiIyNjQ2NjE1MTQifQ==</vt:lpwstr>
  </property>
  <property fmtid="{D5CDD505-2E9C-101B-9397-08002B2CF9AE}" pid="3" name="KSOProductBuildVer">
    <vt:lpwstr>2052-12.1.0.20305</vt:lpwstr>
  </property>
  <property fmtid="{D5CDD505-2E9C-101B-9397-08002B2CF9AE}" pid="4" name="ICV">
    <vt:lpwstr>3B3C0D295BF647C4AA93E6A3F70C8734_13</vt:lpwstr>
  </property>
</Properties>
</file>